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7E" w:rsidRDefault="00164AD7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 w:hint="eastAsia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 descr="http://www.funcode-tech.com/Encoder_Service/img.aspx?custid=1&amp;username=public&amp;codetype=QR&amp;EClevel=0&amp;data=http%3a%2f%2fpcc.cpc.org.tw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://www.funcode-tech.com/Encoder_Service/img.aspx?custid=1&amp;username=public&amp;codetype=QR&amp;EClevel=0&amp;data=http%3a%2f%2fpcc.cpc.org.tw%2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新細明體" w:eastAsia="新細明體" w:hAnsi="新細明體" w:hint="eastAsia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-392430</wp:posOffset>
                </wp:positionV>
                <wp:extent cx="1781175" cy="1245870"/>
                <wp:effectExtent l="9525" t="7620" r="952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-30.9pt;width:140.25pt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23531B">
      <w:pPr>
        <w:pStyle w:val="a5"/>
        <w:snapToGrid w:val="0"/>
        <w:ind w:left="386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2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127"/>
        <w:gridCol w:w="730"/>
        <w:gridCol w:w="3304"/>
        <w:gridCol w:w="1110"/>
      </w:tblGrid>
      <w:tr w:rsidR="0023531B" w:rsidRPr="00242143" w:rsidTr="0024214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B86DAB" w:rsidRPr="00242143" w:rsidTr="00997E3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B" w:rsidRPr="00B86DAB" w:rsidRDefault="00B86DAB" w:rsidP="00B86DAB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bCs/>
                <w:color w:val="auto"/>
                <w:spacing w:val="-26"/>
                <w:w w:val="90"/>
                <w:sz w:val="22"/>
                <w:szCs w:val="22"/>
                <w:u w:val="single"/>
              </w:rPr>
            </w:pPr>
            <w:r w:rsidRPr="00B86DAB">
              <w:rPr>
                <w:rFonts w:eastAsia="標楷體" w:hint="eastAsia"/>
                <w:b/>
                <w:color w:val="auto"/>
              </w:rPr>
              <w:t>夜間班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B" w:rsidRPr="00B86DAB" w:rsidRDefault="00B86DAB" w:rsidP="00B86DAB">
            <w:pPr>
              <w:pStyle w:val="af"/>
              <w:spacing w:line="280" w:lineRule="exact"/>
              <w:ind w:left="4"/>
              <w:jc w:val="both"/>
              <w:rPr>
                <w:rFonts w:eastAsia="標楷體"/>
                <w:b/>
                <w:color w:val="auto"/>
              </w:rPr>
            </w:pPr>
            <w:r w:rsidRPr="00B86DAB">
              <w:rPr>
                <w:rFonts w:eastAsia="標楷體" w:hint="eastAsia"/>
                <w:b/>
                <w:color w:val="auto"/>
              </w:rPr>
              <w:t>地下管道工程品質管理實務</w:t>
            </w:r>
            <w:r w:rsidRPr="00B86DAB">
              <w:rPr>
                <w:rFonts w:eastAsia="標楷體"/>
                <w:b/>
                <w:color w:val="auto"/>
              </w:rPr>
              <w:t>(</w:t>
            </w:r>
            <w:r w:rsidRPr="00B86DAB">
              <w:rPr>
                <w:rFonts w:eastAsia="標楷體" w:hint="eastAsia"/>
                <w:b/>
                <w:color w:val="auto"/>
              </w:rPr>
              <w:t>一</w:t>
            </w:r>
            <w:r w:rsidRPr="00B86DAB">
              <w:rPr>
                <w:rFonts w:eastAsia="標楷體"/>
                <w:b/>
                <w:color w:val="auto"/>
              </w:rPr>
              <w:t>)</w:t>
            </w:r>
            <w:r w:rsidRPr="00B86DAB">
              <w:rPr>
                <w:rFonts w:eastAsia="標楷體" w:hint="eastAsia"/>
                <w:b/>
                <w:color w:val="auto"/>
              </w:rPr>
              <w:t>、</w:t>
            </w:r>
            <w:r w:rsidRPr="00B86DAB">
              <w:rPr>
                <w:rFonts w:eastAsia="標楷體"/>
                <w:b/>
                <w:color w:val="auto"/>
              </w:rPr>
              <w:t>(</w:t>
            </w:r>
            <w:r w:rsidRPr="00B86DAB">
              <w:rPr>
                <w:rFonts w:eastAsia="標楷體" w:hint="eastAsia"/>
                <w:b/>
                <w:color w:val="auto"/>
              </w:rPr>
              <w:t>二</w:t>
            </w:r>
            <w:r w:rsidRPr="00B86DAB">
              <w:rPr>
                <w:rFonts w:eastAsia="標楷體"/>
                <w:b/>
                <w:color w:val="auto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B" w:rsidRPr="00B86DAB" w:rsidRDefault="00B86DAB" w:rsidP="00B86DA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B86DAB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B" w:rsidRPr="00B86DAB" w:rsidRDefault="00D06C64" w:rsidP="00D06C64">
            <w:pPr>
              <w:pStyle w:val="a5"/>
              <w:snapToGrid w:val="0"/>
              <w:spacing w:line="280" w:lineRule="exact"/>
              <w:ind w:leftChars="-2" w:left="1271" w:hangingChars="531" w:hanging="1276"/>
              <w:jc w:val="both"/>
              <w:rPr>
                <w:rFonts w:ascii="Arial" w:eastAsia="標楷體" w:hAnsi="Arial" w:hint="default"/>
                <w:b/>
                <w:kern w:val="2"/>
                <w:szCs w:val="24"/>
              </w:rPr>
            </w:pPr>
            <w:r>
              <w:rPr>
                <w:rFonts w:hAnsi="新細明體"/>
                <w:b/>
              </w:rPr>
              <w:t>10</w:t>
            </w:r>
            <w:r w:rsidR="00B86DAB" w:rsidRPr="00B86DAB">
              <w:rPr>
                <w:rFonts w:hAnsi="新細明體"/>
                <w:b/>
              </w:rPr>
              <w:t>月</w:t>
            </w:r>
            <w:r w:rsidR="00DA5775">
              <w:rPr>
                <w:rFonts w:hAnsi="新細明體"/>
                <w:b/>
              </w:rPr>
              <w:t>2</w:t>
            </w:r>
            <w:r>
              <w:rPr>
                <w:rFonts w:hAnsi="新細明體"/>
                <w:b/>
              </w:rPr>
              <w:t>4</w:t>
            </w:r>
            <w:r w:rsidR="00B86DAB" w:rsidRPr="00B86DAB">
              <w:rPr>
                <w:rFonts w:hAnsi="新細明體"/>
                <w:b/>
              </w:rPr>
              <w:t>日【收件截止日</w:t>
            </w:r>
            <w:r>
              <w:rPr>
                <w:rFonts w:hAnsi="新細明體"/>
                <w:b/>
              </w:rPr>
              <w:t>10</w:t>
            </w:r>
            <w:r w:rsidR="00B86DAB" w:rsidRPr="00B86DAB">
              <w:rPr>
                <w:rFonts w:hAnsi="新細明體" w:hint="default"/>
                <w:b/>
              </w:rPr>
              <w:t>/</w:t>
            </w:r>
            <w:r w:rsidR="00DA5775">
              <w:rPr>
                <w:rFonts w:hAnsi="新細明體"/>
                <w:b/>
              </w:rPr>
              <w:t>05</w:t>
            </w:r>
            <w:r w:rsidR="00B86DAB" w:rsidRPr="00B86DAB">
              <w:rPr>
                <w:rFonts w:hAnsi="新細明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DAB" w:rsidRPr="00B86DAB" w:rsidRDefault="00B86DAB" w:rsidP="00B86DAB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/>
                <w:b/>
                <w:bCs/>
                <w:color w:val="auto"/>
                <w:u w:val="single"/>
              </w:rPr>
            </w:pPr>
            <w:r w:rsidRPr="00B86DAB">
              <w:rPr>
                <w:rFonts w:ascii="Times New Roman" w:eastAsia="華康中黑體"/>
                <w:b/>
                <w:color w:val="auto"/>
              </w:rPr>
              <w:t>8,000</w:t>
            </w:r>
            <w:r w:rsidRPr="00B86DAB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FC0E58" w:rsidRPr="00242143" w:rsidTr="00997E3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8" w:rsidRPr="00FC0E58" w:rsidRDefault="00FC0E58" w:rsidP="00FC0E58">
            <w:pPr>
              <w:pStyle w:val="af"/>
              <w:spacing w:line="280" w:lineRule="exact"/>
              <w:ind w:left="4"/>
              <w:jc w:val="center"/>
              <w:rPr>
                <w:rFonts w:eastAsia="標楷體"/>
                <w:b/>
                <w:color w:val="auto"/>
              </w:rPr>
            </w:pPr>
            <w:r w:rsidRPr="00FC0E58">
              <w:rPr>
                <w:rFonts w:eastAsia="標楷體" w:hint="eastAsia"/>
                <w:b/>
                <w:color w:val="auto"/>
              </w:rPr>
              <w:t>假日班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8" w:rsidRPr="00FC0E58" w:rsidRDefault="00FC0E58" w:rsidP="00FC0E58">
            <w:pPr>
              <w:pStyle w:val="af"/>
              <w:spacing w:line="280" w:lineRule="exact"/>
              <w:ind w:left="4"/>
              <w:jc w:val="both"/>
              <w:rPr>
                <w:rFonts w:eastAsia="標楷體"/>
                <w:b/>
                <w:color w:val="auto"/>
              </w:rPr>
            </w:pPr>
            <w:r w:rsidRPr="00FC0E58">
              <w:rPr>
                <w:rFonts w:eastAsia="標楷體" w:hint="eastAsia"/>
                <w:b/>
                <w:color w:val="auto"/>
              </w:rPr>
              <w:t>機電設備工程品質管理實務</w:t>
            </w:r>
            <w:r w:rsidRPr="00FC0E58">
              <w:rPr>
                <w:rFonts w:eastAsia="標楷體"/>
                <w:b/>
                <w:color w:val="auto"/>
              </w:rPr>
              <w:t>I</w:t>
            </w:r>
            <w:r w:rsidRPr="00FC0E58">
              <w:rPr>
                <w:rFonts w:eastAsia="標楷體" w:hint="eastAsia"/>
                <w:b/>
                <w:color w:val="auto"/>
              </w:rPr>
              <w:t>、Ⅱ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8" w:rsidRPr="00FC0E58" w:rsidRDefault="00FC0E58" w:rsidP="00FC0E58">
            <w:pPr>
              <w:pStyle w:val="af"/>
              <w:spacing w:line="280" w:lineRule="exact"/>
              <w:ind w:left="4"/>
              <w:jc w:val="center"/>
              <w:rPr>
                <w:rFonts w:eastAsia="標楷體"/>
                <w:b/>
                <w:color w:val="auto"/>
              </w:rPr>
            </w:pPr>
            <w:r w:rsidRPr="00FC0E58">
              <w:rPr>
                <w:rFonts w:eastAsia="標楷體"/>
                <w:b/>
                <w:color w:val="auto"/>
              </w:rPr>
              <w:t>36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8" w:rsidRPr="00C70B2C" w:rsidRDefault="00FC0E58" w:rsidP="00FC0E58">
            <w:pPr>
              <w:pStyle w:val="a5"/>
              <w:snapToGrid w:val="0"/>
              <w:spacing w:before="24" w:after="24" w:line="280" w:lineRule="exact"/>
              <w:jc w:val="both"/>
              <w:rPr>
                <w:rFonts w:eastAsia="標楷體" w:hint="default"/>
              </w:rPr>
            </w:pPr>
            <w:r>
              <w:rPr>
                <w:rFonts w:hAnsi="新細明體" w:hint="default"/>
                <w:b/>
              </w:rPr>
              <w:t>10</w:t>
            </w:r>
            <w:r w:rsidRPr="00935F75">
              <w:rPr>
                <w:rFonts w:hAnsi="新細明體"/>
                <w:b/>
              </w:rPr>
              <w:t>月</w:t>
            </w:r>
            <w:r>
              <w:rPr>
                <w:rFonts w:hAnsi="新細明體"/>
                <w:b/>
              </w:rPr>
              <w:t>22</w:t>
            </w:r>
            <w:r w:rsidRPr="00935F75">
              <w:rPr>
                <w:rFonts w:hAnsi="新細明體"/>
                <w:b/>
              </w:rPr>
              <w:t>日【收件截止日</w:t>
            </w:r>
            <w:r>
              <w:rPr>
                <w:rFonts w:hAnsi="新細明體" w:hint="default"/>
                <w:b/>
              </w:rPr>
              <w:t>10/</w:t>
            </w:r>
            <w:r w:rsidR="00D06C64">
              <w:rPr>
                <w:rFonts w:hAnsi="新細明體"/>
                <w:b/>
              </w:rPr>
              <w:t>0</w:t>
            </w:r>
            <w:bookmarkStart w:id="0" w:name="_GoBack"/>
            <w:bookmarkEnd w:id="0"/>
            <w:r>
              <w:rPr>
                <w:rFonts w:hAnsi="新細明體" w:hint="default"/>
                <w:b/>
              </w:rPr>
              <w:t>7</w:t>
            </w:r>
            <w:r w:rsidRPr="00935F75">
              <w:rPr>
                <w:rFonts w:hAnsi="新細明體"/>
                <w:b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8" w:rsidRPr="00C70B2C" w:rsidRDefault="00FC0E58" w:rsidP="00FC0E5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/>
                <w:color w:val="auto"/>
              </w:rPr>
            </w:pPr>
            <w:r w:rsidRPr="00C70B2C">
              <w:rPr>
                <w:rFonts w:ascii="Times New Roman" w:eastAsia="華康中黑體"/>
                <w:color w:val="auto"/>
              </w:rPr>
              <w:t>7,200</w:t>
            </w:r>
            <w:r w:rsidRPr="00C70B2C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1509A1" w:rsidRPr="00242143" w:rsidTr="00C9062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A1" w:rsidRPr="00616F16" w:rsidRDefault="0012795F" w:rsidP="001509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</w:rPr>
            </w:pPr>
            <w:r w:rsidRPr="00EF107F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A1" w:rsidRPr="00FF553F" w:rsidRDefault="001509A1" w:rsidP="001509A1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FF553F">
              <w:rPr>
                <w:rFonts w:ascii="標楷體" w:eastAsia="標楷體" w:hAnsi="標楷體"/>
                <w:sz w:val="22"/>
                <w:szCs w:val="22"/>
              </w:rPr>
              <w:t>都市土木施工品質管理實務(一)</w:t>
            </w:r>
            <w:r w:rsidRPr="00FF553F">
              <w:rPr>
                <w:rFonts w:ascii="標楷體" w:eastAsia="標楷體" w:hAnsi="標楷體" w:hint="eastAsia"/>
                <w:sz w:val="22"/>
                <w:szCs w:val="22"/>
              </w:rPr>
              <w:t>、(二)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A1" w:rsidRPr="00FF553F" w:rsidRDefault="001509A1" w:rsidP="001509A1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F553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A1" w:rsidRPr="00FF553F" w:rsidRDefault="001509A1" w:rsidP="001509A1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FF553F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9A1" w:rsidRPr="00FF553F" w:rsidRDefault="001509A1" w:rsidP="001509A1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color w:val="auto"/>
              </w:rPr>
            </w:pPr>
            <w:r w:rsidRPr="00FF553F">
              <w:rPr>
                <w:rFonts w:ascii="Times New Roman" w:eastAsia="華康中黑體"/>
                <w:color w:val="auto"/>
              </w:rPr>
              <w:t>8,000</w:t>
            </w:r>
            <w:r w:rsidRPr="00FF553F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EF107F" w:rsidRPr="00242143" w:rsidTr="00F664C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EF107F" w:rsidRDefault="00EF107F" w:rsidP="00EF107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</w:rPr>
            </w:pPr>
            <w:r w:rsidRPr="00EF107F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07F" w:rsidRPr="00EF107F" w:rsidRDefault="00EF107F" w:rsidP="00EF107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</w:rPr>
            </w:pPr>
            <w:r w:rsidRPr="00EF107F">
              <w:rPr>
                <w:rFonts w:eastAsia="標楷體" w:hint="eastAsia"/>
                <w:color w:val="auto"/>
              </w:rPr>
              <w:t>混凝土品質檢測技術</w:t>
            </w:r>
            <w:r w:rsidRPr="00EF107F">
              <w:rPr>
                <w:rFonts w:eastAsia="標楷體" w:hint="eastAsia"/>
                <w:color w:val="auto"/>
              </w:rPr>
              <w:t>&amp;</w:t>
            </w:r>
            <w:r w:rsidRPr="00EF107F">
              <w:rPr>
                <w:rFonts w:eastAsia="標楷體" w:hint="eastAsia"/>
                <w:color w:val="auto"/>
              </w:rPr>
              <w:t>營建</w:t>
            </w:r>
            <w:r w:rsidRPr="00EF107F">
              <w:rPr>
                <w:rFonts w:eastAsia="標楷體"/>
                <w:color w:val="auto"/>
              </w:rPr>
              <w:t>工程</w:t>
            </w:r>
            <w:r w:rsidRPr="00EF107F">
              <w:rPr>
                <w:rFonts w:eastAsia="標楷體" w:hint="eastAsia"/>
                <w:color w:val="auto"/>
              </w:rPr>
              <w:t>履約</w:t>
            </w:r>
            <w:r w:rsidRPr="00EF107F">
              <w:rPr>
                <w:rFonts w:eastAsia="標楷體"/>
                <w:color w:val="auto"/>
              </w:rPr>
              <w:t>管理實務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EF107F" w:rsidRDefault="00EF107F" w:rsidP="00EF107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F107F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EF107F" w:rsidRDefault="00EF107F" w:rsidP="00EF107F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FF553F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EF107F" w:rsidRDefault="00EF107F" w:rsidP="00EF107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/>
              </w:rPr>
            </w:pPr>
            <w:r w:rsidRPr="00EF107F">
              <w:rPr>
                <w:rFonts w:ascii="Times New Roman" w:eastAsia="華康中黑體"/>
                <w:color w:val="auto"/>
              </w:rPr>
              <w:t>7,</w:t>
            </w:r>
            <w:r w:rsidRPr="00EF107F">
              <w:rPr>
                <w:rFonts w:ascii="Times New Roman" w:eastAsia="華康中黑體" w:hint="eastAsia"/>
                <w:color w:val="auto"/>
              </w:rPr>
              <w:t>6</w:t>
            </w:r>
            <w:r w:rsidRPr="00EF107F">
              <w:rPr>
                <w:rFonts w:ascii="Times New Roman" w:eastAsia="華康中黑體"/>
                <w:color w:val="auto"/>
              </w:rPr>
              <w:t>00</w:t>
            </w:r>
            <w:r w:rsidRPr="00EF107F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EF107F" w:rsidRPr="00242143" w:rsidTr="00C90629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EF107F" w:rsidRDefault="00EF107F" w:rsidP="00EF107F">
            <w:pPr>
              <w:pStyle w:val="af"/>
              <w:spacing w:line="280" w:lineRule="exact"/>
              <w:ind w:left="4"/>
              <w:jc w:val="center"/>
              <w:rPr>
                <w:rFonts w:eastAsia="標楷體"/>
              </w:rPr>
            </w:pPr>
            <w:r w:rsidRPr="00EF107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EF107F" w:rsidRDefault="00EF107F" w:rsidP="00EF107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</w:rPr>
            </w:pPr>
            <w:r w:rsidRPr="00EF107F">
              <w:rPr>
                <w:rFonts w:eastAsia="標楷體"/>
              </w:rPr>
              <w:t>景觀工程品質管理實務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EF107F" w:rsidRDefault="00EF107F" w:rsidP="00EF107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</w:rPr>
            </w:pPr>
            <w:r w:rsidRPr="00EF107F">
              <w:rPr>
                <w:rFonts w:ascii="Times New Roman" w:eastAsia="標楷體" w:hint="eastAsia"/>
              </w:rPr>
              <w:t>36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EF107F" w:rsidRDefault="00EF107F" w:rsidP="00EF107F">
            <w:pPr>
              <w:pStyle w:val="a5"/>
              <w:snapToGrid w:val="0"/>
              <w:spacing w:line="280" w:lineRule="exact"/>
              <w:ind w:leftChars="-2" w:left="1269" w:hangingChars="531" w:hanging="1274"/>
              <w:jc w:val="both"/>
              <w:rPr>
                <w:rFonts w:ascii="Arial" w:eastAsia="標楷體" w:hAnsi="Arial" w:hint="default"/>
                <w:color w:val="000000"/>
                <w:kern w:val="2"/>
                <w:szCs w:val="24"/>
              </w:rPr>
            </w:pPr>
            <w:r w:rsidRPr="00FF553F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EF107F" w:rsidRDefault="00EF107F" w:rsidP="00EF107F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F107F">
              <w:rPr>
                <w:rFonts w:ascii="Times New Roman" w:eastAsia="標楷體" w:hAnsi="Times New Roman"/>
              </w:rPr>
              <w:t>8,000</w:t>
            </w:r>
            <w:r w:rsidRPr="00EF107F">
              <w:rPr>
                <w:rFonts w:ascii="Times New Roman" w:eastAsia="標楷體" w:hAnsi="Times New Roman"/>
              </w:rPr>
              <w:t>元</w:t>
            </w:r>
          </w:p>
        </w:tc>
      </w:tr>
      <w:tr w:rsidR="00EF107F" w:rsidRPr="00242143" w:rsidTr="0014217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FF553F" w:rsidRDefault="00EF107F" w:rsidP="00EF107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F553F">
              <w:rPr>
                <w:rFonts w:eastAsia="標楷體" w:hint="eastAsia"/>
              </w:rPr>
              <w:t>假日班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FF553F" w:rsidRDefault="00EF107F" w:rsidP="00EF107F">
            <w:pPr>
              <w:pStyle w:val="af"/>
              <w:spacing w:line="280" w:lineRule="exact"/>
              <w:ind w:left="4"/>
              <w:jc w:val="both"/>
              <w:rPr>
                <w:rFonts w:eastAsia="標楷體"/>
                <w:color w:val="auto"/>
              </w:rPr>
            </w:pPr>
            <w:r w:rsidRPr="00FF553F">
              <w:rPr>
                <w:rFonts w:eastAsia="標楷體" w:hint="eastAsia"/>
              </w:rPr>
              <w:t>路面工程品質管理實務</w:t>
            </w:r>
            <w:r w:rsidRPr="00FF553F">
              <w:rPr>
                <w:rFonts w:eastAsia="標楷體"/>
                <w:color w:val="auto"/>
              </w:rPr>
              <w:t>(</w:t>
            </w:r>
            <w:r w:rsidRPr="00FF553F">
              <w:rPr>
                <w:rFonts w:eastAsia="標楷體" w:hint="eastAsia"/>
                <w:color w:val="auto"/>
              </w:rPr>
              <w:t>一</w:t>
            </w:r>
            <w:r w:rsidRPr="00FF553F">
              <w:rPr>
                <w:rFonts w:eastAsia="標楷體"/>
                <w:color w:val="auto"/>
              </w:rPr>
              <w:t>)</w:t>
            </w:r>
            <w:r w:rsidRPr="00FF553F">
              <w:rPr>
                <w:rFonts w:eastAsia="標楷體" w:hint="eastAsia"/>
                <w:color w:val="auto"/>
              </w:rPr>
              <w:t>、</w:t>
            </w:r>
            <w:r w:rsidRPr="00FF553F">
              <w:rPr>
                <w:rFonts w:eastAsia="標楷體"/>
                <w:color w:val="auto"/>
              </w:rPr>
              <w:t>(</w:t>
            </w:r>
            <w:r w:rsidRPr="00FF553F">
              <w:rPr>
                <w:rFonts w:eastAsia="標楷體" w:hint="eastAsia"/>
                <w:color w:val="auto"/>
              </w:rPr>
              <w:t>二</w:t>
            </w:r>
            <w:r w:rsidRPr="00FF553F">
              <w:rPr>
                <w:rFonts w:eastAsia="標楷體"/>
                <w:color w:val="auto"/>
              </w:rPr>
              <w:t>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FF553F" w:rsidRDefault="00EF107F" w:rsidP="00EF107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F553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FF553F" w:rsidRDefault="00EF107F" w:rsidP="00EF107F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07F" w:rsidRPr="00FF553F" w:rsidRDefault="00EF107F" w:rsidP="00EF107F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color w:val="auto"/>
              </w:rPr>
            </w:pPr>
            <w:r w:rsidRPr="00FF553F">
              <w:rPr>
                <w:rFonts w:ascii="Times New Roman" w:eastAsia="華康中黑體"/>
                <w:color w:val="auto"/>
              </w:rPr>
              <w:t>8,000</w:t>
            </w:r>
            <w:r w:rsidRPr="00FF553F">
              <w:rPr>
                <w:rFonts w:ascii="Times New Roman" w:eastAsia="華康中黑體" w:hint="eastAsia"/>
                <w:color w:val="auto"/>
              </w:rPr>
              <w:t>元</w:t>
            </w:r>
          </w:p>
        </w:tc>
      </w:tr>
      <w:tr w:rsidR="00FC0E58" w:rsidRPr="00242143" w:rsidTr="0014217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8" w:rsidRPr="00FC0E58" w:rsidRDefault="00FC0E58" w:rsidP="00FC0E5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C0E58">
              <w:rPr>
                <w:rFonts w:eastAsia="標楷體" w:hint="eastAsia"/>
              </w:rPr>
              <w:t>假日班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8" w:rsidRPr="00FC0E58" w:rsidRDefault="00FC0E58" w:rsidP="00FC0E5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/>
              </w:rPr>
            </w:pPr>
            <w:r w:rsidRPr="00FC0E58">
              <w:rPr>
                <w:rFonts w:ascii="Times New Roman" w:eastAsia="標楷體" w:hint="eastAsia"/>
              </w:rPr>
              <w:t>機電設備（空調、消防）工程之介面整合與節能品管實務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8" w:rsidRPr="00FC0E58" w:rsidRDefault="00FC0E58" w:rsidP="00FC0E5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</w:rPr>
            </w:pPr>
            <w:r w:rsidRPr="00FC0E58">
              <w:rPr>
                <w:rFonts w:ascii="Times New Roman" w:eastAsia="標楷體" w:hint="eastAsia"/>
              </w:rPr>
              <w:t>36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8" w:rsidRPr="00FC0E58" w:rsidRDefault="00FC0E58" w:rsidP="00FC0E58">
            <w:pPr>
              <w:pStyle w:val="a5"/>
              <w:snapToGrid w:val="0"/>
              <w:spacing w:line="280" w:lineRule="exact"/>
              <w:ind w:leftChars="-2" w:left="1269" w:hangingChars="531" w:hanging="1274"/>
              <w:jc w:val="both"/>
              <w:rPr>
                <w:rFonts w:ascii="Arial" w:eastAsia="標楷體" w:hAnsi="Arial" w:hint="default"/>
                <w:color w:val="000000"/>
                <w:kern w:val="2"/>
                <w:szCs w:val="24"/>
              </w:rPr>
            </w:pPr>
            <w:r w:rsidRPr="00FF553F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E58" w:rsidRPr="00FC0E58" w:rsidRDefault="00FC0E58" w:rsidP="00FC0E5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FC0E58">
              <w:rPr>
                <w:rFonts w:ascii="Times New Roman" w:eastAsia="標楷體" w:hAnsi="Times New Roman"/>
              </w:rPr>
              <w:t>8,000</w:t>
            </w:r>
            <w:r w:rsidRPr="00FC0E58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27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116"/>
        <w:gridCol w:w="727"/>
        <w:gridCol w:w="3346"/>
        <w:gridCol w:w="1064"/>
      </w:tblGrid>
      <w:tr w:rsidR="0023531B" w:rsidRPr="00242143" w:rsidTr="00A90FFC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A90FFC">
        <w:trPr>
          <w:trHeight w:val="5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113CF6" w:rsidP="00113CF6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11</w:t>
            </w:r>
            <w:r w:rsidR="00961666" w:rsidRPr="003053A0">
              <w:rPr>
                <w:rFonts w:hAnsi="新細明體"/>
                <w:b/>
              </w:rPr>
              <w:t>月</w:t>
            </w:r>
            <w:r>
              <w:rPr>
                <w:rFonts w:hAnsi="新細明體"/>
                <w:b/>
              </w:rPr>
              <w:t>9</w:t>
            </w:r>
            <w:r w:rsidR="00961666" w:rsidRPr="003053A0">
              <w:rPr>
                <w:rFonts w:hAnsi="新細明體"/>
                <w:b/>
              </w:rPr>
              <w:t>日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/>
                <w:b/>
              </w:rPr>
              <w:t>10/</w:t>
            </w:r>
            <w:r>
              <w:rPr>
                <w:rFonts w:ascii="標楷體" w:eastAsia="標楷體" w:hAnsi="標楷體" w:hint="default"/>
                <w:b/>
              </w:rPr>
              <w:t>2</w:t>
            </w:r>
            <w:r w:rsidR="00C70B2C">
              <w:rPr>
                <w:rFonts w:ascii="標楷體" w:eastAsia="標楷體" w:hAnsi="標楷體" w:hint="default"/>
                <w:b/>
              </w:rPr>
              <w:t>6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11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514F04">
      <w:pPr>
        <w:pStyle w:val="a4"/>
        <w:snapToGrid w:val="0"/>
        <w:spacing w:beforeLines="25" w:before="9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Default="0012655F" w:rsidP="00C978A8">
      <w:pPr>
        <w:pStyle w:val="a4"/>
        <w:snapToGrid w:val="0"/>
        <w:spacing w:before="0" w:after="0" w:line="240" w:lineRule="auto"/>
        <w:ind w:leftChars="203" w:left="487" w:firstLine="0"/>
        <w:rPr>
          <w:rFonts w:ascii="華康中黑體" w:eastAsia="華康中黑體" w:hAnsi="Arial"/>
          <w:spacing w:val="0"/>
          <w:sz w:val="24"/>
        </w:rPr>
      </w:pPr>
      <w:r>
        <w:rPr>
          <w:rFonts w:ascii="華康中黑體" w:eastAsia="華康中黑體" w:hAnsi="Arial" w:hint="eastAsia"/>
          <w:spacing w:val="0"/>
          <w:sz w:val="24"/>
        </w:rPr>
        <w:t>報名</w:t>
      </w:r>
      <w:r w:rsidR="00C978A8">
        <w:rPr>
          <w:rFonts w:ascii="華康中黑體" w:eastAsia="華康中黑體" w:hAnsi="Arial" w:hint="eastAsia"/>
          <w:spacing w:val="0"/>
          <w:sz w:val="24"/>
        </w:rPr>
        <w:t>地點：</w:t>
      </w:r>
      <w:r w:rsidR="00C978A8" w:rsidRPr="002B55D7">
        <w:rPr>
          <w:rFonts w:ascii="華康中黑體" w:eastAsia="華康中黑體" w:hAnsi="Arial" w:hint="eastAsia"/>
          <w:spacing w:val="0"/>
          <w:sz w:val="24"/>
        </w:rPr>
        <w:t>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B55D7">
          <w:rPr>
            <w:rFonts w:ascii="華康中黑體" w:eastAsia="華康中黑體" w:hAnsi="Arial" w:hint="eastAsia"/>
            <w:spacing w:val="0"/>
            <w:sz w:val="24"/>
          </w:rPr>
          <w:t>15F</w:t>
        </w:r>
      </w:smartTag>
      <w:r w:rsidR="00C978A8" w:rsidRPr="002B55D7">
        <w:rPr>
          <w:rFonts w:ascii="華康中黑體" w:eastAsia="華康中黑體" w:hAnsi="Arial" w:hint="eastAsia"/>
          <w:spacing w:val="0"/>
          <w:sz w:val="24"/>
        </w:rPr>
        <w:t>(近漢神百貨)</w:t>
      </w:r>
      <w:r w:rsidR="002E2A48">
        <w:rPr>
          <w:rFonts w:ascii="華康中黑體" w:eastAsia="華康中黑體" w:hAnsi="Arial" w:hint="eastAsia"/>
          <w:spacing w:val="0"/>
          <w:sz w:val="24"/>
        </w:rPr>
        <w:t xml:space="preserve">        </w:t>
      </w:r>
    </w:p>
    <w:p w:rsidR="00C978A8" w:rsidRDefault="00C978A8" w:rsidP="00C978A8">
      <w:pPr>
        <w:pStyle w:val="a4"/>
        <w:snapToGrid w:val="0"/>
        <w:spacing w:before="0" w:after="0" w:line="240" w:lineRule="auto"/>
        <w:ind w:leftChars="203" w:left="487" w:firstLine="0"/>
        <w:rPr>
          <w:rFonts w:ascii="Arial" w:eastAsia="標楷體" w:hAnsi="Arial"/>
          <w:spacing w:val="0"/>
          <w:sz w:val="24"/>
        </w:rPr>
      </w:pPr>
      <w:r w:rsidRPr="0012655F">
        <w:rPr>
          <w:rFonts w:ascii="華康中黑體" w:eastAsia="華康中黑體" w:hint="eastAsia"/>
          <w:spacing w:val="0"/>
          <w:sz w:val="26"/>
          <w:szCs w:val="26"/>
          <w:u w:val="single"/>
        </w:rPr>
        <w:t>高雄</w:t>
      </w:r>
      <w:r w:rsidR="0012655F" w:rsidRPr="0012655F">
        <w:rPr>
          <w:rFonts w:ascii="華康中黑體" w:eastAsia="華康中黑體" w:hint="eastAsia"/>
          <w:spacing w:val="0"/>
          <w:sz w:val="26"/>
          <w:szCs w:val="26"/>
          <w:u w:val="single"/>
        </w:rPr>
        <w:t>班</w:t>
      </w:r>
      <w:r w:rsidRPr="0012655F">
        <w:rPr>
          <w:rFonts w:ascii="華康中黑體" w:eastAsia="華康中黑體" w:hint="eastAsia"/>
          <w:spacing w:val="0"/>
          <w:sz w:val="26"/>
          <w:szCs w:val="26"/>
          <w:u w:val="single"/>
        </w:rPr>
        <w:t>上課地點</w:t>
      </w:r>
      <w:r w:rsidRPr="0012655F">
        <w:rPr>
          <w:rFonts w:ascii="華康中黑體" w:eastAsia="華康中黑體" w:hint="eastAsia"/>
          <w:spacing w:val="0"/>
          <w:sz w:val="26"/>
          <w:szCs w:val="26"/>
        </w:rPr>
        <w:t>：</w:t>
      </w:r>
      <w:r w:rsidR="00AA3ACA">
        <w:rPr>
          <w:rFonts w:ascii="華康中黑體" w:eastAsia="華康中黑體" w:hint="eastAsia"/>
          <w:spacing w:val="0"/>
          <w:sz w:val="26"/>
          <w:szCs w:val="26"/>
          <w:u w:val="single"/>
        </w:rPr>
        <w:t>高雄市三多二路84號(國際商工)</w:t>
      </w:r>
    </w:p>
    <w:p w:rsidR="00C978A8" w:rsidRPr="0012655F" w:rsidRDefault="00C978A8" w:rsidP="00C978A8">
      <w:pPr>
        <w:pStyle w:val="a4"/>
        <w:tabs>
          <w:tab w:val="left" w:pos="160"/>
        </w:tabs>
        <w:snapToGrid w:val="0"/>
        <w:spacing w:before="0" w:after="0" w:line="240" w:lineRule="auto"/>
        <w:ind w:hanging="1108"/>
        <w:rPr>
          <w:rFonts w:ascii="華康中黑體" w:eastAsia="華康中黑體" w:hAnsi="Arial"/>
          <w:spacing w:val="-4"/>
          <w:sz w:val="24"/>
        </w:rPr>
      </w:pPr>
      <w:r w:rsidRPr="00F56646">
        <w:rPr>
          <w:rFonts w:ascii="華康中黑體" w:eastAsia="華康中黑體" w:hint="eastAsia"/>
          <w:spacing w:val="0"/>
          <w:sz w:val="26"/>
          <w:szCs w:val="26"/>
          <w:u w:val="single"/>
        </w:rPr>
        <w:t>屏東</w:t>
      </w:r>
      <w:r w:rsidR="0012655F">
        <w:rPr>
          <w:rFonts w:ascii="華康中黑體" w:eastAsia="華康中黑體" w:hint="eastAsia"/>
          <w:spacing w:val="0"/>
          <w:sz w:val="26"/>
          <w:szCs w:val="26"/>
          <w:u w:val="single"/>
        </w:rPr>
        <w:t>班</w:t>
      </w:r>
      <w:r w:rsidRPr="00F56646">
        <w:rPr>
          <w:rFonts w:ascii="華康中黑體" w:eastAsia="華康中黑體" w:hint="eastAsia"/>
          <w:spacing w:val="0"/>
          <w:sz w:val="26"/>
          <w:szCs w:val="26"/>
          <w:u w:val="single"/>
        </w:rPr>
        <w:t>上課地點</w:t>
      </w:r>
      <w:r w:rsidRPr="00AA3ACA">
        <w:rPr>
          <w:rFonts w:ascii="華康中黑體" w:eastAsia="華康中黑體" w:hint="eastAsia"/>
          <w:spacing w:val="0"/>
          <w:sz w:val="26"/>
          <w:szCs w:val="26"/>
        </w:rPr>
        <w:t>：</w:t>
      </w:r>
      <w:r w:rsidRPr="0012655F">
        <w:rPr>
          <w:rFonts w:ascii="華康中黑體" w:eastAsia="華康中黑體" w:hint="eastAsia"/>
          <w:spacing w:val="-4"/>
          <w:sz w:val="26"/>
          <w:szCs w:val="26"/>
          <w:u w:val="single"/>
        </w:rPr>
        <w:t>屏東市信義路151號(屏東科技大學城中區</w:t>
      </w:r>
      <w:r w:rsidRPr="0012655F">
        <w:rPr>
          <w:rFonts w:ascii="華康中黑體" w:eastAsia="華康中黑體" w:hint="eastAsia"/>
          <w:b/>
          <w:spacing w:val="-4"/>
          <w:sz w:val="24"/>
          <w:u w:val="single"/>
        </w:rPr>
        <w:t>)</w:t>
      </w:r>
      <w:r w:rsidRPr="0012655F">
        <w:rPr>
          <w:rFonts w:ascii="華康中黑體" w:eastAsia="華康中黑體" w:hAnsi="Arial" w:hint="eastAsia"/>
          <w:spacing w:val="-4"/>
          <w:sz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5277BD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永續公共工程-</w:t>
            </w:r>
            <w:r w:rsidR="00CB313C" w:rsidRPr="00242143">
              <w:rPr>
                <w:rFonts w:ascii="標楷體" w:eastAsia="標楷體" w:hAnsi="標楷體" w:hint="eastAsia"/>
                <w:b/>
                <w:color w:val="000000"/>
              </w:rPr>
              <w:t>節能減碳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工程倫理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5277BD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永續公共工程-</w:t>
            </w:r>
            <w:r w:rsidR="00CB313C" w:rsidRPr="00242143">
              <w:rPr>
                <w:rFonts w:ascii="標楷體" w:eastAsia="標楷體" w:hAnsi="標楷體" w:hint="eastAsia"/>
                <w:b/>
                <w:color w:val="000000"/>
              </w:rPr>
              <w:t>節能減碳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工程倫理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5277BD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永續公共工程-</w:t>
            </w:r>
            <w:r w:rsidR="00CB313C" w:rsidRPr="00242143">
              <w:rPr>
                <w:rFonts w:ascii="標楷體" w:eastAsia="標楷體" w:hAnsi="標楷體" w:hint="eastAsia"/>
                <w:b/>
                <w:color w:val="000000"/>
              </w:rPr>
              <w:t>節能減碳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工程倫理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5277BD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永續公共工程-</w:t>
            </w:r>
            <w:r w:rsidR="00CB313C" w:rsidRPr="00242143">
              <w:rPr>
                <w:rFonts w:ascii="標楷體" w:eastAsia="標楷體" w:hAnsi="標楷體" w:hint="eastAsia"/>
                <w:b/>
                <w:color w:val="000000"/>
              </w:rPr>
              <w:t>節能減碳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工程倫理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5277BD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永續公共工程-</w:t>
            </w:r>
            <w:r w:rsidR="00CB313C" w:rsidRPr="00242143">
              <w:rPr>
                <w:rFonts w:ascii="標楷體" w:eastAsia="標楷體" w:hAnsi="標楷體" w:hint="eastAsia"/>
                <w:b/>
                <w:color w:val="000000"/>
              </w:rPr>
              <w:t>節能減碳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工程倫理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5277BD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永續公共工程-</w:t>
            </w:r>
            <w:r w:rsidR="00CB313C" w:rsidRPr="00242143">
              <w:rPr>
                <w:rFonts w:ascii="標楷體" w:eastAsia="標楷體" w:hAnsi="標楷體" w:hint="eastAsia"/>
                <w:b/>
                <w:color w:val="000000"/>
              </w:rPr>
              <w:t>節能減碳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工程倫理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5277BD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永續公共工程-</w:t>
            </w:r>
            <w:r w:rsidR="00CB313C" w:rsidRPr="00242143">
              <w:rPr>
                <w:rFonts w:ascii="標楷體" w:eastAsia="標楷體" w:hAnsi="標楷體" w:hint="eastAsia"/>
                <w:b/>
                <w:color w:val="000000"/>
              </w:rPr>
              <w:t>節能減碳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工程倫理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704A00" w:rsidRPr="00242143" w:rsidTr="00242143">
        <w:tc>
          <w:tcPr>
            <w:tcW w:w="3958" w:type="dxa"/>
            <w:shd w:val="clear" w:color="auto" w:fill="auto"/>
          </w:tcPr>
          <w:p w:rsidR="00704A00" w:rsidRPr="00242143" w:rsidRDefault="005277BD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永續公共工程-</w:t>
            </w:r>
            <w:r w:rsidR="00704A00" w:rsidRPr="00242143">
              <w:rPr>
                <w:rFonts w:ascii="標楷體" w:eastAsia="標楷體" w:hAnsi="標楷體" w:hint="eastAsia"/>
                <w:b/>
                <w:color w:val="000000"/>
              </w:rPr>
              <w:t>節能減碳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3937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工程倫理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 w:rsidRPr="00E51D40">
        <w:rPr>
          <w:rFonts w:ascii="華康中黑體" w:eastAsia="華康中黑體" w:hint="eastAsia"/>
          <w:b/>
          <w:color w:val="000000"/>
        </w:rPr>
        <w:t xml:space="preserve"> 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9C727C" w:rsidRPr="00242143" w:rsidTr="006F111D">
        <w:tc>
          <w:tcPr>
            <w:tcW w:w="4087" w:type="dxa"/>
            <w:shd w:val="clear" w:color="auto" w:fill="auto"/>
          </w:tcPr>
          <w:p w:rsidR="009C727C" w:rsidRPr="00242143" w:rsidRDefault="005277B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永續公共工程-</w:t>
            </w:r>
            <w:r w:rsidR="009C727C" w:rsidRPr="00242143">
              <w:rPr>
                <w:rFonts w:ascii="標楷體" w:eastAsia="標楷體" w:hAnsi="標楷體" w:hint="eastAsia"/>
                <w:b/>
                <w:color w:val="000000"/>
              </w:rPr>
              <w:t>節能減碳</w:t>
            </w:r>
          </w:p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3979" w:type="dxa"/>
            <w:shd w:val="clear" w:color="auto" w:fill="auto"/>
          </w:tcPr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工程倫理</w:t>
            </w:r>
          </w:p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5277BD">
      <w:pPr>
        <w:autoSpaceDE w:val="0"/>
        <w:autoSpaceDN w:val="0"/>
        <w:snapToGrid w:val="0"/>
        <w:ind w:left="360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C94FEA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永續公共工程-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節能減碳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C94FEA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工程倫理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405D1E">
      <w:pPr>
        <w:autoSpaceDE w:val="0"/>
        <w:autoSpaceDN w:val="0"/>
        <w:snapToGrid w:val="0"/>
        <w:ind w:left="360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</w:tc>
        <w:tc>
          <w:tcPr>
            <w:tcW w:w="3937" w:type="dxa"/>
            <w:shd w:val="clear" w:color="auto" w:fill="auto"/>
          </w:tcPr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工程倫理</w:t>
            </w:r>
          </w:p>
          <w:p w:rsidR="00F16C6F" w:rsidRPr="00242143" w:rsidRDefault="00F16C6F" w:rsidP="00E54ADA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永續公共工程</w:t>
            </w:r>
            <w:r w:rsidRPr="00E54ADA">
              <w:rPr>
                <w:rFonts w:eastAsia="標楷體" w:hint="eastAsia"/>
                <w:bCs/>
              </w:rPr>
              <w:t>-</w:t>
            </w:r>
            <w:r w:rsidRPr="00E54ADA">
              <w:rPr>
                <w:rFonts w:eastAsia="標楷體" w:hint="eastAsia"/>
                <w:bCs/>
              </w:rPr>
              <w:t>節能減碳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lastRenderedPageBreak/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164AD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AD7">
        <w:rPr>
          <w:rFonts w:ascii="華康POP1體W5" w:eastAsia="華康POP1體W5" w:hAnsi="細明體" w:hint="eastAsia"/>
          <w:b/>
          <w:bCs/>
          <w:noProof/>
          <w:color w:val="8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-1714500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1905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13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 w:hint="eastAsia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164AD7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5340350</wp:posOffset>
                      </wp:positionH>
                      <wp:positionV relativeFrom="paragraph">
                        <wp:posOffset>10795</wp:posOffset>
                      </wp:positionV>
                      <wp:extent cx="1028700" cy="1368425"/>
                      <wp:effectExtent l="0" t="1270" r="3175" b="19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420.5pt;margin-top:.8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color w:val="000000"/>
              </w:rPr>
              <w:t>姓</w:t>
            </w:r>
            <w:r w:rsidR="0052767E">
              <w:rPr>
                <w:rFonts w:eastAsia="標楷體"/>
                <w:color w:val="000000"/>
              </w:rPr>
              <w:t xml:space="preserve">       </w:t>
            </w:r>
            <w:r w:rsidR="0052767E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52767E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164AD7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0160" r="10795" b="889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 w:hint="eastAsia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6985" r="8255" b="1784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164AD7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6985" r="8255" b="1784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6027DA">
        <w:rPr>
          <w:rFonts w:hAnsi="標楷體" w:cs="Times New Roman" w:hint="eastAsia"/>
          <w:b/>
          <w:color w:val="auto"/>
          <w:sz w:val="28"/>
          <w:szCs w:val="28"/>
        </w:rPr>
        <w:t>105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3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6E" w:rsidRDefault="0002486E">
      <w:r>
        <w:separator/>
      </w:r>
    </w:p>
  </w:endnote>
  <w:endnote w:type="continuationSeparator" w:id="0">
    <w:p w:rsidR="0002486E" w:rsidRDefault="0002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D06C64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D06C64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6E" w:rsidRDefault="0002486E">
      <w:r>
        <w:separator/>
      </w:r>
    </w:p>
  </w:footnote>
  <w:footnote w:type="continuationSeparator" w:id="0">
    <w:p w:rsidR="0002486E" w:rsidRDefault="0002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20E2F"/>
    <w:rsid w:val="0002486E"/>
    <w:rsid w:val="000265F9"/>
    <w:rsid w:val="00026900"/>
    <w:rsid w:val="00026E15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85"/>
    <w:rsid w:val="000D54AA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F19"/>
    <w:rsid w:val="000F1660"/>
    <w:rsid w:val="000F5C06"/>
    <w:rsid w:val="000F5F31"/>
    <w:rsid w:val="00100C1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5236"/>
    <w:rsid w:val="0014157D"/>
    <w:rsid w:val="0014217B"/>
    <w:rsid w:val="0014343B"/>
    <w:rsid w:val="00144186"/>
    <w:rsid w:val="00144279"/>
    <w:rsid w:val="001442E4"/>
    <w:rsid w:val="001450F0"/>
    <w:rsid w:val="001509A1"/>
    <w:rsid w:val="00150A59"/>
    <w:rsid w:val="00151508"/>
    <w:rsid w:val="0015153D"/>
    <w:rsid w:val="00151892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4AD7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65E1"/>
    <w:rsid w:val="001870A9"/>
    <w:rsid w:val="00191F98"/>
    <w:rsid w:val="00195598"/>
    <w:rsid w:val="00197359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863"/>
    <w:rsid w:val="001B52F1"/>
    <w:rsid w:val="001B7D9D"/>
    <w:rsid w:val="001C0C9A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3E2D"/>
    <w:rsid w:val="0020194C"/>
    <w:rsid w:val="00204B09"/>
    <w:rsid w:val="00205DC0"/>
    <w:rsid w:val="00206C98"/>
    <w:rsid w:val="00206DEB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D6A"/>
    <w:rsid w:val="00230D2B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E2C"/>
    <w:rsid w:val="00294CBE"/>
    <w:rsid w:val="00295CA7"/>
    <w:rsid w:val="00295F83"/>
    <w:rsid w:val="002979BA"/>
    <w:rsid w:val="002A28D4"/>
    <w:rsid w:val="002A307A"/>
    <w:rsid w:val="002A5FA3"/>
    <w:rsid w:val="002B068B"/>
    <w:rsid w:val="002B1A1C"/>
    <w:rsid w:val="002B23C1"/>
    <w:rsid w:val="002B2F5C"/>
    <w:rsid w:val="002B59A5"/>
    <w:rsid w:val="002B6022"/>
    <w:rsid w:val="002B67D3"/>
    <w:rsid w:val="002B682A"/>
    <w:rsid w:val="002B7575"/>
    <w:rsid w:val="002C06BF"/>
    <w:rsid w:val="002C6A10"/>
    <w:rsid w:val="002C6AF0"/>
    <w:rsid w:val="002C791F"/>
    <w:rsid w:val="002D0D8F"/>
    <w:rsid w:val="002D171F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6A24"/>
    <w:rsid w:val="003473EC"/>
    <w:rsid w:val="00350290"/>
    <w:rsid w:val="0035047A"/>
    <w:rsid w:val="00350B85"/>
    <w:rsid w:val="00352034"/>
    <w:rsid w:val="00352112"/>
    <w:rsid w:val="00353B09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70B4"/>
    <w:rsid w:val="0038057D"/>
    <w:rsid w:val="00382052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EAF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E54"/>
    <w:rsid w:val="003C6984"/>
    <w:rsid w:val="003C69B0"/>
    <w:rsid w:val="003C6A30"/>
    <w:rsid w:val="003C6BE3"/>
    <w:rsid w:val="003D040C"/>
    <w:rsid w:val="003D102E"/>
    <w:rsid w:val="003D50B5"/>
    <w:rsid w:val="003D5590"/>
    <w:rsid w:val="003D6037"/>
    <w:rsid w:val="003D68FA"/>
    <w:rsid w:val="003D6EAF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359E"/>
    <w:rsid w:val="00403B60"/>
    <w:rsid w:val="00403C45"/>
    <w:rsid w:val="0040526D"/>
    <w:rsid w:val="00405D1E"/>
    <w:rsid w:val="00405D9D"/>
    <w:rsid w:val="00410437"/>
    <w:rsid w:val="0041418D"/>
    <w:rsid w:val="0041546F"/>
    <w:rsid w:val="00415DF0"/>
    <w:rsid w:val="00415F2E"/>
    <w:rsid w:val="00420E74"/>
    <w:rsid w:val="004219FC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603B"/>
    <w:rsid w:val="004C0D29"/>
    <w:rsid w:val="004C1286"/>
    <w:rsid w:val="004C15B4"/>
    <w:rsid w:val="004C1A5A"/>
    <w:rsid w:val="004C3835"/>
    <w:rsid w:val="004C4210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C13"/>
    <w:rsid w:val="004F7500"/>
    <w:rsid w:val="004F7999"/>
    <w:rsid w:val="00500BD1"/>
    <w:rsid w:val="005024AB"/>
    <w:rsid w:val="00503611"/>
    <w:rsid w:val="00503702"/>
    <w:rsid w:val="005063EE"/>
    <w:rsid w:val="0050734D"/>
    <w:rsid w:val="00507F7C"/>
    <w:rsid w:val="00511A59"/>
    <w:rsid w:val="00512F55"/>
    <w:rsid w:val="00514F04"/>
    <w:rsid w:val="005159B1"/>
    <w:rsid w:val="0051630A"/>
    <w:rsid w:val="0052070E"/>
    <w:rsid w:val="005217E1"/>
    <w:rsid w:val="0052300A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33DA"/>
    <w:rsid w:val="00565DEC"/>
    <w:rsid w:val="00567E97"/>
    <w:rsid w:val="00570BC6"/>
    <w:rsid w:val="00571F93"/>
    <w:rsid w:val="005733C0"/>
    <w:rsid w:val="0057479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91880"/>
    <w:rsid w:val="00592333"/>
    <w:rsid w:val="00595705"/>
    <w:rsid w:val="00595972"/>
    <w:rsid w:val="00596809"/>
    <w:rsid w:val="00596D76"/>
    <w:rsid w:val="005A1D0C"/>
    <w:rsid w:val="005A1EAE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D0325"/>
    <w:rsid w:val="005D0334"/>
    <w:rsid w:val="005D6177"/>
    <w:rsid w:val="005E109C"/>
    <w:rsid w:val="005E11D5"/>
    <w:rsid w:val="005E2E92"/>
    <w:rsid w:val="005E4F85"/>
    <w:rsid w:val="005E503B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F62"/>
    <w:rsid w:val="00627004"/>
    <w:rsid w:val="00627AF7"/>
    <w:rsid w:val="00630D0B"/>
    <w:rsid w:val="00632A4F"/>
    <w:rsid w:val="00633D85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591F"/>
    <w:rsid w:val="00696F9D"/>
    <w:rsid w:val="006A088F"/>
    <w:rsid w:val="006A288F"/>
    <w:rsid w:val="006A37EE"/>
    <w:rsid w:val="006A3829"/>
    <w:rsid w:val="006A3C7A"/>
    <w:rsid w:val="006A4470"/>
    <w:rsid w:val="006A69BF"/>
    <w:rsid w:val="006B001F"/>
    <w:rsid w:val="006B102F"/>
    <w:rsid w:val="006B1215"/>
    <w:rsid w:val="006B1FAB"/>
    <w:rsid w:val="006B6331"/>
    <w:rsid w:val="006B70BB"/>
    <w:rsid w:val="006B73C3"/>
    <w:rsid w:val="006C083C"/>
    <w:rsid w:val="006C0B92"/>
    <w:rsid w:val="006C3C05"/>
    <w:rsid w:val="006C49D2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7A3E"/>
    <w:rsid w:val="00701F21"/>
    <w:rsid w:val="007021F7"/>
    <w:rsid w:val="00703333"/>
    <w:rsid w:val="00704A00"/>
    <w:rsid w:val="007064E5"/>
    <w:rsid w:val="00706EB0"/>
    <w:rsid w:val="0071441F"/>
    <w:rsid w:val="007161E3"/>
    <w:rsid w:val="00721281"/>
    <w:rsid w:val="0072247A"/>
    <w:rsid w:val="00725557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615"/>
    <w:rsid w:val="007756BC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B48"/>
    <w:rsid w:val="0079699E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67FD"/>
    <w:rsid w:val="00885634"/>
    <w:rsid w:val="0088631D"/>
    <w:rsid w:val="008869A7"/>
    <w:rsid w:val="008904E1"/>
    <w:rsid w:val="008952B9"/>
    <w:rsid w:val="00895A0D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F06FD"/>
    <w:rsid w:val="008F0BAE"/>
    <w:rsid w:val="008F0D5A"/>
    <w:rsid w:val="008F261A"/>
    <w:rsid w:val="008F31F2"/>
    <w:rsid w:val="008F38B9"/>
    <w:rsid w:val="008F4749"/>
    <w:rsid w:val="008F47EF"/>
    <w:rsid w:val="008F501B"/>
    <w:rsid w:val="008F64AB"/>
    <w:rsid w:val="00900A92"/>
    <w:rsid w:val="00900C97"/>
    <w:rsid w:val="00902BC6"/>
    <w:rsid w:val="00903F51"/>
    <w:rsid w:val="00905F0E"/>
    <w:rsid w:val="00907851"/>
    <w:rsid w:val="00907FF7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10E4"/>
    <w:rsid w:val="00981F33"/>
    <w:rsid w:val="00984C9D"/>
    <w:rsid w:val="00984E47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2627"/>
    <w:rsid w:val="009B5DF5"/>
    <w:rsid w:val="009C0036"/>
    <w:rsid w:val="009C1E81"/>
    <w:rsid w:val="009C3C2D"/>
    <w:rsid w:val="009C59DB"/>
    <w:rsid w:val="009C5BC2"/>
    <w:rsid w:val="009C727C"/>
    <w:rsid w:val="009D0C73"/>
    <w:rsid w:val="009D16A7"/>
    <w:rsid w:val="009D19AA"/>
    <w:rsid w:val="009D281A"/>
    <w:rsid w:val="009D3B32"/>
    <w:rsid w:val="009D49A9"/>
    <w:rsid w:val="009D506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D8E"/>
    <w:rsid w:val="00A05E45"/>
    <w:rsid w:val="00A07D48"/>
    <w:rsid w:val="00A11D2A"/>
    <w:rsid w:val="00A12AC2"/>
    <w:rsid w:val="00A130E6"/>
    <w:rsid w:val="00A14E40"/>
    <w:rsid w:val="00A16059"/>
    <w:rsid w:val="00A173A6"/>
    <w:rsid w:val="00A17875"/>
    <w:rsid w:val="00A22724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7423"/>
    <w:rsid w:val="00A40FEF"/>
    <w:rsid w:val="00A416A4"/>
    <w:rsid w:val="00A41ABC"/>
    <w:rsid w:val="00A42BA6"/>
    <w:rsid w:val="00A47146"/>
    <w:rsid w:val="00A4718E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23CF"/>
    <w:rsid w:val="00A72533"/>
    <w:rsid w:val="00A75684"/>
    <w:rsid w:val="00A770DC"/>
    <w:rsid w:val="00A77295"/>
    <w:rsid w:val="00A80F61"/>
    <w:rsid w:val="00A822A3"/>
    <w:rsid w:val="00A82C9F"/>
    <w:rsid w:val="00A83A9A"/>
    <w:rsid w:val="00A844E2"/>
    <w:rsid w:val="00A84EA6"/>
    <w:rsid w:val="00A84EFC"/>
    <w:rsid w:val="00A8796E"/>
    <w:rsid w:val="00A90FFC"/>
    <w:rsid w:val="00A91AA9"/>
    <w:rsid w:val="00A92486"/>
    <w:rsid w:val="00A93C43"/>
    <w:rsid w:val="00A942A3"/>
    <w:rsid w:val="00A94E13"/>
    <w:rsid w:val="00A9677A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1ACC"/>
    <w:rsid w:val="00AE2A35"/>
    <w:rsid w:val="00AE65FD"/>
    <w:rsid w:val="00AF0A18"/>
    <w:rsid w:val="00AF15B7"/>
    <w:rsid w:val="00AF5886"/>
    <w:rsid w:val="00AF753C"/>
    <w:rsid w:val="00B00126"/>
    <w:rsid w:val="00B01E06"/>
    <w:rsid w:val="00B021F9"/>
    <w:rsid w:val="00B02809"/>
    <w:rsid w:val="00B02FDD"/>
    <w:rsid w:val="00B03DAA"/>
    <w:rsid w:val="00B04552"/>
    <w:rsid w:val="00B04656"/>
    <w:rsid w:val="00B05A55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50374"/>
    <w:rsid w:val="00B50387"/>
    <w:rsid w:val="00B52D9D"/>
    <w:rsid w:val="00B54564"/>
    <w:rsid w:val="00B55851"/>
    <w:rsid w:val="00B55B3F"/>
    <w:rsid w:val="00B572C9"/>
    <w:rsid w:val="00B6084C"/>
    <w:rsid w:val="00B609A4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790F"/>
    <w:rsid w:val="00B8006D"/>
    <w:rsid w:val="00B80985"/>
    <w:rsid w:val="00B80D2A"/>
    <w:rsid w:val="00B827AA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5242"/>
    <w:rsid w:val="00C4717C"/>
    <w:rsid w:val="00C4721B"/>
    <w:rsid w:val="00C51109"/>
    <w:rsid w:val="00C51F6E"/>
    <w:rsid w:val="00C54416"/>
    <w:rsid w:val="00C54838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6970"/>
    <w:rsid w:val="00CD76D0"/>
    <w:rsid w:val="00CE353D"/>
    <w:rsid w:val="00CE3AF0"/>
    <w:rsid w:val="00CE465C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6C64"/>
    <w:rsid w:val="00D122A5"/>
    <w:rsid w:val="00D14C42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A9A"/>
    <w:rsid w:val="00D417DA"/>
    <w:rsid w:val="00D444FA"/>
    <w:rsid w:val="00D50047"/>
    <w:rsid w:val="00D50C57"/>
    <w:rsid w:val="00D528A9"/>
    <w:rsid w:val="00D53B7C"/>
    <w:rsid w:val="00D54C88"/>
    <w:rsid w:val="00D56070"/>
    <w:rsid w:val="00D64F95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6F99"/>
    <w:rsid w:val="00DA1454"/>
    <w:rsid w:val="00DA1765"/>
    <w:rsid w:val="00DA4232"/>
    <w:rsid w:val="00DA42C7"/>
    <w:rsid w:val="00DA4ACA"/>
    <w:rsid w:val="00DA5086"/>
    <w:rsid w:val="00DA5775"/>
    <w:rsid w:val="00DA637D"/>
    <w:rsid w:val="00DB2467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F0068"/>
    <w:rsid w:val="00DF3D02"/>
    <w:rsid w:val="00DF5E5F"/>
    <w:rsid w:val="00E01325"/>
    <w:rsid w:val="00E06F3E"/>
    <w:rsid w:val="00E106E1"/>
    <w:rsid w:val="00E127CE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7489"/>
    <w:rsid w:val="00E47B6B"/>
    <w:rsid w:val="00E5063F"/>
    <w:rsid w:val="00E50B98"/>
    <w:rsid w:val="00E51D40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2224"/>
    <w:rsid w:val="00E827B5"/>
    <w:rsid w:val="00E83257"/>
    <w:rsid w:val="00E83AC0"/>
    <w:rsid w:val="00E84BDD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B01E8"/>
    <w:rsid w:val="00EB1DF9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B8"/>
    <w:rsid w:val="00F1070C"/>
    <w:rsid w:val="00F154A7"/>
    <w:rsid w:val="00F15545"/>
    <w:rsid w:val="00F16C6F"/>
    <w:rsid w:val="00F17556"/>
    <w:rsid w:val="00F17F53"/>
    <w:rsid w:val="00F25F71"/>
    <w:rsid w:val="00F268E3"/>
    <w:rsid w:val="00F26B5B"/>
    <w:rsid w:val="00F30017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5CCA"/>
    <w:rsid w:val="00F563D8"/>
    <w:rsid w:val="00F573C4"/>
    <w:rsid w:val="00F62A0A"/>
    <w:rsid w:val="00F664CB"/>
    <w:rsid w:val="00F701C3"/>
    <w:rsid w:val="00F713BD"/>
    <w:rsid w:val="00F747B5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30B8"/>
    <w:rsid w:val="00F95104"/>
    <w:rsid w:val="00F9699A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370A"/>
    <w:rsid w:val="00FD3A87"/>
    <w:rsid w:val="00FD45B4"/>
    <w:rsid w:val="00FD6EAF"/>
    <w:rsid w:val="00FE0BE1"/>
    <w:rsid w:val="00FE1453"/>
    <w:rsid w:val="00FE1FD9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cc.cpc.org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funcode-tech.com/Encoder_Service/img.aspx?custid=1&amp;username=public&amp;codetype=QR&amp;EClevel=0&amp;data=http%3a%2f%2fpcc.cpc.org.tw%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ED40-1F7D-4200-835D-A79DC63C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930</Words>
  <Characters>5305</Characters>
  <Application>Microsoft Office Word</Application>
  <DocSecurity>0</DocSecurity>
  <Lines>44</Lines>
  <Paragraphs>12</Paragraphs>
  <ScaleCrop>false</ScaleCrop>
  <Company>CPC</Company>
  <LinksUpToDate>false</LinksUpToDate>
  <CharactersWithSpaces>6223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creator>0988</dc:creator>
  <cp:lastModifiedBy>KCPC</cp:lastModifiedBy>
  <cp:revision>3</cp:revision>
  <cp:lastPrinted>2016-07-25T02:52:00Z</cp:lastPrinted>
  <dcterms:created xsi:type="dcterms:W3CDTF">2016-09-24T01:45:00Z</dcterms:created>
  <dcterms:modified xsi:type="dcterms:W3CDTF">2016-09-24T01:47:00Z</dcterms:modified>
</cp:coreProperties>
</file>